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94DCF" w14:textId="66D5F1CB" w:rsidR="00A658B1" w:rsidRPr="00FA7C4C" w:rsidRDefault="00A5226E" w:rsidP="00FA7C4C">
      <w:pPr>
        <w:jc w:val="center"/>
        <w:rPr>
          <w:b/>
          <w:bCs/>
          <w:sz w:val="44"/>
          <w:szCs w:val="44"/>
        </w:rPr>
      </w:pPr>
      <w:r w:rsidRPr="00A5226E">
        <w:rPr>
          <w:b/>
          <w:bCs/>
          <w:sz w:val="44"/>
          <w:szCs w:val="44"/>
        </w:rPr>
        <w:t>Planeación RDD Moodle</w:t>
      </w:r>
    </w:p>
    <w:tbl>
      <w:tblPr>
        <w:tblStyle w:val="Sombreadomedio1-nfasis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73"/>
        <w:gridCol w:w="2579"/>
        <w:gridCol w:w="3303"/>
        <w:gridCol w:w="2214"/>
        <w:gridCol w:w="3273"/>
      </w:tblGrid>
      <w:tr w:rsidR="003D15E1" w:rsidRPr="00C560EE" w14:paraId="1D094DD2" w14:textId="77777777" w:rsidTr="00A52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DD0" w14:textId="77777777" w:rsidR="003D15E1" w:rsidRPr="00C560EE" w:rsidRDefault="003D15E1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Integrantes</w:t>
            </w:r>
          </w:p>
        </w:tc>
        <w:tc>
          <w:tcPr>
            <w:tcW w:w="1168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DD1" w14:textId="77777777" w:rsidR="003D15E1" w:rsidRPr="00C560EE" w:rsidRDefault="003D15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Luis Daniel Rosas García </w:t>
            </w:r>
          </w:p>
        </w:tc>
      </w:tr>
      <w:tr w:rsidR="003D15E1" w:rsidRPr="00C560EE" w14:paraId="1D094DD5" w14:textId="77777777" w:rsidTr="00A5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right w:val="none" w:sz="0" w:space="0" w:color="auto"/>
            </w:tcBorders>
          </w:tcPr>
          <w:p w14:paraId="1D094DD3" w14:textId="77777777" w:rsidR="003D15E1" w:rsidRPr="00C560EE" w:rsidRDefault="003D15E1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Unidad de aprendizaje</w:t>
            </w:r>
          </w:p>
        </w:tc>
        <w:tc>
          <w:tcPr>
            <w:tcW w:w="11684" w:type="dxa"/>
            <w:gridSpan w:val="4"/>
            <w:tcBorders>
              <w:left w:val="none" w:sz="0" w:space="0" w:color="auto"/>
            </w:tcBorders>
          </w:tcPr>
          <w:p w14:paraId="1D094DD4" w14:textId="77777777" w:rsidR="003D15E1" w:rsidRPr="00C560EE" w:rsidRDefault="00B81CB9" w:rsidP="00B81CB9">
            <w:pPr>
              <w:tabs>
                <w:tab w:val="left" w:pos="41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ab/>
              <w:t xml:space="preserve">Periodoncia </w:t>
            </w:r>
          </w:p>
        </w:tc>
      </w:tr>
      <w:tr w:rsidR="00A5226E" w:rsidRPr="00C560EE" w14:paraId="1D094DDC" w14:textId="77777777" w:rsidTr="00A522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right w:val="none" w:sz="0" w:space="0" w:color="auto"/>
            </w:tcBorders>
          </w:tcPr>
          <w:p w14:paraId="1D094DD6" w14:textId="77777777" w:rsidR="00A5226E" w:rsidRPr="00C560EE" w:rsidRDefault="00A5226E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Unidad</w:t>
            </w: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14:paraId="1D094DD7" w14:textId="77777777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Tema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1D094DD8" w14:textId="77777777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Recurso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DD9" w14:textId="77777777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Actividad</w:t>
            </w:r>
          </w:p>
        </w:tc>
        <w:tc>
          <w:tcPr>
            <w:tcW w:w="3402" w:type="dxa"/>
            <w:tcBorders>
              <w:left w:val="none" w:sz="0" w:space="0" w:color="auto"/>
            </w:tcBorders>
          </w:tcPr>
          <w:p w14:paraId="1D094DDB" w14:textId="5E83FFC5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Objetivo</w:t>
            </w:r>
          </w:p>
        </w:tc>
      </w:tr>
      <w:tr w:rsidR="00A5226E" w:rsidRPr="00C560EE" w14:paraId="1D094DE4" w14:textId="77777777" w:rsidTr="00A5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 w:val="restart"/>
            <w:tcBorders>
              <w:right w:val="none" w:sz="0" w:space="0" w:color="auto"/>
            </w:tcBorders>
            <w:vAlign w:val="center"/>
          </w:tcPr>
          <w:p w14:paraId="1D094DDD" w14:textId="77777777" w:rsidR="00A5226E" w:rsidRPr="00C560EE" w:rsidRDefault="00A5226E" w:rsidP="00881A3D">
            <w:pPr>
              <w:pStyle w:val="Prrafodelista"/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Introducción a la Periodoncia</w:t>
            </w: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14:paraId="1D094DDE" w14:textId="77777777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1.1 Generalidades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1D094DDF" w14:textId="5DE26829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Una presentación con las definiciones correspondientes al periodonto.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DE1" w14:textId="744C62C6" w:rsidR="00A5226E" w:rsidRPr="00C560EE" w:rsidRDefault="00A5226E" w:rsidP="00103D7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Realizar un crucigrama en el URL compartido.</w:t>
            </w:r>
          </w:p>
        </w:tc>
        <w:tc>
          <w:tcPr>
            <w:tcW w:w="3402" w:type="dxa"/>
            <w:tcBorders>
              <w:left w:val="none" w:sz="0" w:space="0" w:color="auto"/>
            </w:tcBorders>
          </w:tcPr>
          <w:p w14:paraId="1D094DE3" w14:textId="181D8BED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Que el alumno identifique los tejidos de soporte</w:t>
            </w:r>
          </w:p>
        </w:tc>
      </w:tr>
      <w:tr w:rsidR="00A5226E" w:rsidRPr="00C560EE" w14:paraId="1D094DEB" w14:textId="77777777" w:rsidTr="00A522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  <w:shd w:val="clear" w:color="auto" w:fill="C9E6ED" w:themeFill="accent1" w:themeFillTint="3F"/>
          </w:tcPr>
          <w:p w14:paraId="1D094DE5" w14:textId="77777777" w:rsidR="00A5226E" w:rsidRPr="00C560EE" w:rsidRDefault="00A5226E" w:rsidP="00A658B1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14:paraId="1D094DE6" w14:textId="77777777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1.2 Componentes del periodonto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1D094DE7" w14:textId="069571C1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una presentación mostrando de manera breve y concisa los elementos correspondientes a los tejidos de soporte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DE8" w14:textId="464889C2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Realizar actividad de relación de columnas en el URL compartido.</w:t>
            </w:r>
          </w:p>
        </w:tc>
        <w:tc>
          <w:tcPr>
            <w:tcW w:w="3402" w:type="dxa"/>
            <w:tcBorders>
              <w:left w:val="none" w:sz="0" w:space="0" w:color="auto"/>
            </w:tcBorders>
          </w:tcPr>
          <w:p w14:paraId="1D094DEA" w14:textId="6E14A973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Que el alumno identifique las características clínicas e histológicas de los tejidos de soporte.</w:t>
            </w:r>
          </w:p>
        </w:tc>
      </w:tr>
      <w:tr w:rsidR="00A5226E" w:rsidRPr="00C560EE" w14:paraId="1D094DF5" w14:textId="77777777" w:rsidTr="00A5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</w:tcPr>
          <w:p w14:paraId="1D094DEC" w14:textId="77777777" w:rsidR="00A5226E" w:rsidRPr="00C560EE" w:rsidRDefault="00A5226E" w:rsidP="00A658B1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14:paraId="1D094DED" w14:textId="77777777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1.3 Fenotipos periodontales. Cambios en el periodonto en el niño/adolescente y adulto mayor. </w:t>
            </w:r>
          </w:p>
          <w:p w14:paraId="1D094DEE" w14:textId="77777777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1D094DEF" w14:textId="74010126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Se realizará presentación con los fenotipos, sus características y además los cambios en el periodonto 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DF1" w14:textId="14A6E97F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Realizar Crucigrama con los conceptos dados en el tema.</w:t>
            </w:r>
          </w:p>
        </w:tc>
        <w:tc>
          <w:tcPr>
            <w:tcW w:w="3402" w:type="dxa"/>
            <w:tcBorders>
              <w:left w:val="none" w:sz="0" w:space="0" w:color="auto"/>
            </w:tcBorders>
          </w:tcPr>
          <w:p w14:paraId="65E63630" w14:textId="77777777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Que el alumno identifique las características de los diferentes fenotipos.</w:t>
            </w:r>
          </w:p>
          <w:p w14:paraId="1D094DF4" w14:textId="77777777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5226E" w:rsidRPr="00C560EE" w14:paraId="1D094DFC" w14:textId="77777777" w:rsidTr="00A522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  <w:shd w:val="clear" w:color="auto" w:fill="C9E6ED" w:themeFill="accent1" w:themeFillTint="3F"/>
          </w:tcPr>
          <w:p w14:paraId="1D094DF6" w14:textId="77777777" w:rsidR="00A5226E" w:rsidRPr="00C560EE" w:rsidRDefault="00A5226E" w:rsidP="00A658B1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612" w:type="dxa"/>
            <w:tcBorders>
              <w:left w:val="none" w:sz="0" w:space="0" w:color="auto"/>
              <w:right w:val="none" w:sz="0" w:space="0" w:color="auto"/>
            </w:tcBorders>
          </w:tcPr>
          <w:p w14:paraId="1D094DF7" w14:textId="77777777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1.4 Periodoncia y otras ramas de la odontología </w:t>
            </w:r>
          </w:p>
        </w:tc>
        <w:tc>
          <w:tcPr>
            <w:tcW w:w="3402" w:type="dxa"/>
            <w:tcBorders>
              <w:left w:val="none" w:sz="0" w:space="0" w:color="auto"/>
              <w:right w:val="none" w:sz="0" w:space="0" w:color="auto"/>
            </w:tcBorders>
          </w:tcPr>
          <w:p w14:paraId="1D094DF8" w14:textId="45AB756D" w:rsidR="00A5226E" w:rsidRPr="00C560EE" w:rsidRDefault="00A5226E" w:rsidP="00BA030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Se realizará presentación mostrando la relación de la periodoncia con otras áreas de la odontología. 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DF9" w14:textId="35B09A24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Realizar: Completar el texto con las palabras faltantes</w:t>
            </w:r>
          </w:p>
        </w:tc>
        <w:tc>
          <w:tcPr>
            <w:tcW w:w="3402" w:type="dxa"/>
            <w:tcBorders>
              <w:left w:val="none" w:sz="0" w:space="0" w:color="auto"/>
            </w:tcBorders>
          </w:tcPr>
          <w:p w14:paraId="1D094DFB" w14:textId="5ACC6BCC" w:rsidR="00A5226E" w:rsidRPr="00C560EE" w:rsidRDefault="00A5226E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Que el alumno reconozca la relación de la Periodoncia con otras áreas. </w:t>
            </w:r>
          </w:p>
        </w:tc>
      </w:tr>
      <w:tr w:rsidR="00A5226E" w:rsidRPr="00C560EE" w14:paraId="1D094E00" w14:textId="77777777" w:rsidTr="00A5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</w:tcPr>
          <w:p w14:paraId="1D094DFD" w14:textId="77777777" w:rsidR="00A5226E" w:rsidRPr="00C560EE" w:rsidRDefault="00A5226E" w:rsidP="00A658B1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4"/>
            <w:tcBorders>
              <w:left w:val="none" w:sz="0" w:space="0" w:color="auto"/>
            </w:tcBorders>
          </w:tcPr>
          <w:p w14:paraId="1D094DFF" w14:textId="6B87E1CA" w:rsidR="00A5226E" w:rsidRPr="00C560EE" w:rsidRDefault="00A5226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Examen</w:t>
            </w:r>
          </w:p>
        </w:tc>
      </w:tr>
    </w:tbl>
    <w:p w14:paraId="2809F78F" w14:textId="77777777" w:rsidR="00C560EE" w:rsidRDefault="00C560EE"/>
    <w:tbl>
      <w:tblPr>
        <w:tblStyle w:val="Sombreadomedio1-nfasis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2175"/>
        <w:gridCol w:w="2988"/>
        <w:gridCol w:w="2835"/>
        <w:gridCol w:w="3686"/>
      </w:tblGrid>
      <w:tr w:rsidR="00174A88" w:rsidRPr="00C560EE" w14:paraId="1D094E07" w14:textId="77777777" w:rsidTr="00A522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E05" w14:textId="77777777" w:rsidR="00174A88" w:rsidRPr="00C560EE" w:rsidRDefault="00174A88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lastRenderedPageBreak/>
              <w:t>Integrantes</w:t>
            </w:r>
          </w:p>
        </w:tc>
        <w:tc>
          <w:tcPr>
            <w:tcW w:w="1168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E06" w14:textId="77777777" w:rsidR="00174A88" w:rsidRPr="00C560EE" w:rsidRDefault="00174A88" w:rsidP="00BD3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Luis Daniel Rosas García </w:t>
            </w:r>
          </w:p>
        </w:tc>
      </w:tr>
      <w:tr w:rsidR="00174A88" w:rsidRPr="00C560EE" w14:paraId="1D094E0A" w14:textId="77777777" w:rsidTr="00A5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right w:val="none" w:sz="0" w:space="0" w:color="auto"/>
            </w:tcBorders>
          </w:tcPr>
          <w:p w14:paraId="1D094E08" w14:textId="77777777" w:rsidR="00174A88" w:rsidRPr="00C560EE" w:rsidRDefault="00174A88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Unidad de aprendizaje</w:t>
            </w:r>
          </w:p>
        </w:tc>
        <w:tc>
          <w:tcPr>
            <w:tcW w:w="11684" w:type="dxa"/>
            <w:gridSpan w:val="4"/>
            <w:tcBorders>
              <w:left w:val="none" w:sz="0" w:space="0" w:color="auto"/>
            </w:tcBorders>
          </w:tcPr>
          <w:p w14:paraId="1D094E09" w14:textId="77777777" w:rsidR="00174A88" w:rsidRPr="00C560EE" w:rsidRDefault="00174A88" w:rsidP="00BD350A">
            <w:pPr>
              <w:tabs>
                <w:tab w:val="left" w:pos="41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ab/>
              <w:t xml:space="preserve">Periodoncia </w:t>
            </w:r>
          </w:p>
        </w:tc>
      </w:tr>
      <w:tr w:rsidR="00A5226E" w:rsidRPr="00C560EE" w14:paraId="1D094E11" w14:textId="77777777" w:rsidTr="00A522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right w:val="none" w:sz="0" w:space="0" w:color="auto"/>
            </w:tcBorders>
          </w:tcPr>
          <w:p w14:paraId="1D094E0B" w14:textId="77777777" w:rsidR="00A5226E" w:rsidRPr="00C560EE" w:rsidRDefault="00A5226E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Unidad</w:t>
            </w:r>
          </w:p>
        </w:tc>
        <w:tc>
          <w:tcPr>
            <w:tcW w:w="2175" w:type="dxa"/>
            <w:tcBorders>
              <w:left w:val="none" w:sz="0" w:space="0" w:color="auto"/>
              <w:right w:val="none" w:sz="0" w:space="0" w:color="auto"/>
            </w:tcBorders>
          </w:tcPr>
          <w:p w14:paraId="1D094E0C" w14:textId="77777777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Tema</w:t>
            </w:r>
          </w:p>
        </w:tc>
        <w:tc>
          <w:tcPr>
            <w:tcW w:w="2988" w:type="dxa"/>
            <w:tcBorders>
              <w:left w:val="none" w:sz="0" w:space="0" w:color="auto"/>
              <w:right w:val="none" w:sz="0" w:space="0" w:color="auto"/>
            </w:tcBorders>
          </w:tcPr>
          <w:p w14:paraId="1D094E0D" w14:textId="77777777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Recurso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0E" w14:textId="77777777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Actividad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10" w14:textId="3AA56491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Objetivo</w:t>
            </w:r>
          </w:p>
        </w:tc>
      </w:tr>
      <w:tr w:rsidR="00A5226E" w:rsidRPr="00C560EE" w14:paraId="1D094E18" w14:textId="77777777" w:rsidTr="00A5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 w:val="restart"/>
            <w:tcBorders>
              <w:right w:val="none" w:sz="0" w:space="0" w:color="auto"/>
            </w:tcBorders>
            <w:vAlign w:val="center"/>
          </w:tcPr>
          <w:p w14:paraId="1D094E12" w14:textId="63A778C5" w:rsidR="00A5226E" w:rsidRPr="00C560EE" w:rsidRDefault="00A5226E" w:rsidP="000F740C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Etiología y patogenia de la enfermedad periodontal</w:t>
            </w:r>
          </w:p>
        </w:tc>
        <w:tc>
          <w:tcPr>
            <w:tcW w:w="2175" w:type="dxa"/>
            <w:tcBorders>
              <w:left w:val="none" w:sz="0" w:space="0" w:color="auto"/>
              <w:right w:val="none" w:sz="0" w:space="0" w:color="auto"/>
            </w:tcBorders>
          </w:tcPr>
          <w:p w14:paraId="1D094E13" w14:textId="77777777" w:rsidR="00A5226E" w:rsidRPr="00C560EE" w:rsidRDefault="00A5226E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2.1 Sistema ecológico bucal.</w:t>
            </w:r>
          </w:p>
        </w:tc>
        <w:tc>
          <w:tcPr>
            <w:tcW w:w="2988" w:type="dxa"/>
            <w:tcBorders>
              <w:left w:val="none" w:sz="0" w:space="0" w:color="auto"/>
              <w:right w:val="none" w:sz="0" w:space="0" w:color="auto"/>
            </w:tcBorders>
          </w:tcPr>
          <w:p w14:paraId="1D094E14" w14:textId="393D813C" w:rsidR="00A5226E" w:rsidRPr="00C560EE" w:rsidRDefault="00A5226E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una presentación demostrando los componentes que conforman la ecología bucal.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15" w14:textId="5F105956" w:rsidR="00A5226E" w:rsidRPr="00C560EE" w:rsidRDefault="00A5226E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Relacionar las palabras con sus grupos correspondientes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17" w14:textId="107DD65D" w:rsidR="00A5226E" w:rsidRPr="00C560EE" w:rsidRDefault="00A5226E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Identificar los componentes de la saliva, el líquido crevicular. </w:t>
            </w:r>
          </w:p>
        </w:tc>
      </w:tr>
      <w:tr w:rsidR="00A5226E" w:rsidRPr="00C560EE" w14:paraId="1D094E1F" w14:textId="77777777" w:rsidTr="00A522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  <w:shd w:val="clear" w:color="auto" w:fill="C9E6ED" w:themeFill="accent1" w:themeFillTint="3F"/>
          </w:tcPr>
          <w:p w14:paraId="1D094E19" w14:textId="77777777" w:rsidR="00A5226E" w:rsidRPr="00C560EE" w:rsidRDefault="00A5226E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left w:val="none" w:sz="0" w:space="0" w:color="auto"/>
              <w:right w:val="none" w:sz="0" w:space="0" w:color="auto"/>
            </w:tcBorders>
          </w:tcPr>
          <w:p w14:paraId="1D094E1A" w14:textId="77777777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2.2 Biofilm.</w:t>
            </w:r>
          </w:p>
        </w:tc>
        <w:tc>
          <w:tcPr>
            <w:tcW w:w="2988" w:type="dxa"/>
            <w:tcBorders>
              <w:left w:val="none" w:sz="0" w:space="0" w:color="auto"/>
              <w:right w:val="none" w:sz="0" w:space="0" w:color="auto"/>
            </w:tcBorders>
          </w:tcPr>
          <w:p w14:paraId="1D094E1B" w14:textId="48EFFE1A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una presentación mostrando las características del Biofilm.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1C" w14:textId="1435932E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Realizar: actividad relacionando conceptos correspondientes al tema. 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1E" w14:textId="08E57BDA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Identificar las características del biofilm.</w:t>
            </w:r>
          </w:p>
        </w:tc>
      </w:tr>
      <w:tr w:rsidR="00A5226E" w:rsidRPr="00C560EE" w14:paraId="1D094E28" w14:textId="77777777" w:rsidTr="00A522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</w:tcPr>
          <w:p w14:paraId="1D094E20" w14:textId="77777777" w:rsidR="00A5226E" w:rsidRPr="00C560EE" w:rsidRDefault="00A5226E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175" w:type="dxa"/>
            <w:tcBorders>
              <w:left w:val="none" w:sz="0" w:space="0" w:color="auto"/>
              <w:right w:val="none" w:sz="0" w:space="0" w:color="auto"/>
            </w:tcBorders>
          </w:tcPr>
          <w:p w14:paraId="1D094E21" w14:textId="77777777" w:rsidR="00A5226E" w:rsidRPr="00C560EE" w:rsidRDefault="00A5226E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2.3 Patogenia de la enfermedad periodontal</w:t>
            </w:r>
          </w:p>
        </w:tc>
        <w:tc>
          <w:tcPr>
            <w:tcW w:w="2988" w:type="dxa"/>
            <w:tcBorders>
              <w:left w:val="none" w:sz="0" w:space="0" w:color="auto"/>
              <w:right w:val="none" w:sz="0" w:space="0" w:color="auto"/>
            </w:tcBorders>
          </w:tcPr>
          <w:p w14:paraId="1D094E22" w14:textId="618FB249" w:rsidR="00A5226E" w:rsidRPr="00C560EE" w:rsidRDefault="00A5226E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presentación sobre los efectos patogénicos del biofilm en el periodonto.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24" w14:textId="1B1B5C3D" w:rsidR="00A5226E" w:rsidRPr="00C560EE" w:rsidRDefault="00A5226E" w:rsidP="001D7C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Realizar un crucigrama con los términos relacionados 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36059024" w14:textId="77777777" w:rsidR="00A5226E" w:rsidRPr="00C560EE" w:rsidRDefault="00A5226E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Identificar los efectos que puede provocar el biofilm en la cavidad oral.</w:t>
            </w:r>
          </w:p>
          <w:p w14:paraId="1D094E27" w14:textId="77777777" w:rsidR="00A5226E" w:rsidRPr="00C560EE" w:rsidRDefault="00A5226E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A5226E" w:rsidRPr="00C560EE" w14:paraId="1D094E2C" w14:textId="77777777" w:rsidTr="00A522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</w:tcPr>
          <w:p w14:paraId="1D094E29" w14:textId="77777777" w:rsidR="00A5226E" w:rsidRPr="00C560EE" w:rsidRDefault="00A5226E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4"/>
            <w:tcBorders>
              <w:left w:val="none" w:sz="0" w:space="0" w:color="auto"/>
            </w:tcBorders>
          </w:tcPr>
          <w:p w14:paraId="1D094E2B" w14:textId="0AB65FFB" w:rsidR="00A5226E" w:rsidRPr="00C560EE" w:rsidRDefault="00A5226E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Examen</w:t>
            </w:r>
          </w:p>
        </w:tc>
      </w:tr>
    </w:tbl>
    <w:p w14:paraId="1D094E37" w14:textId="08626CA7" w:rsidR="0078288F" w:rsidRDefault="0078288F"/>
    <w:p w14:paraId="42EEE955" w14:textId="627A313A" w:rsidR="00C560EE" w:rsidRDefault="00C560EE"/>
    <w:p w14:paraId="04BF65A0" w14:textId="3DAA5FA6" w:rsidR="00C560EE" w:rsidRDefault="00C560EE"/>
    <w:p w14:paraId="4C2449CE" w14:textId="27305042" w:rsidR="00C560EE" w:rsidRDefault="00C560EE"/>
    <w:p w14:paraId="0383C773" w14:textId="71874796" w:rsidR="00C560EE" w:rsidRDefault="00C560EE"/>
    <w:p w14:paraId="6DD24A43" w14:textId="3777E773" w:rsidR="00C560EE" w:rsidRDefault="00C560EE"/>
    <w:p w14:paraId="0DF6EB0A" w14:textId="54A3A451" w:rsidR="00C560EE" w:rsidRDefault="00C560EE"/>
    <w:p w14:paraId="24E38E6B" w14:textId="77777777" w:rsidR="00C560EE" w:rsidRDefault="00C560EE"/>
    <w:tbl>
      <w:tblPr>
        <w:tblStyle w:val="Sombreadomedio1-nfasis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977"/>
        <w:gridCol w:w="2835"/>
        <w:gridCol w:w="3686"/>
      </w:tblGrid>
      <w:tr w:rsidR="00174A88" w:rsidRPr="00C560EE" w14:paraId="1D094E3A" w14:textId="77777777" w:rsidTr="00F02E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E38" w14:textId="77777777" w:rsidR="00174A88" w:rsidRPr="00C560EE" w:rsidRDefault="00174A88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lastRenderedPageBreak/>
              <w:t>Integrantes</w:t>
            </w:r>
          </w:p>
        </w:tc>
        <w:tc>
          <w:tcPr>
            <w:tcW w:w="1176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E39" w14:textId="77777777" w:rsidR="00174A88" w:rsidRPr="00C560EE" w:rsidRDefault="00174A88" w:rsidP="00BD3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Luis Daniel Rosas García </w:t>
            </w:r>
          </w:p>
        </w:tc>
      </w:tr>
      <w:tr w:rsidR="00174A88" w:rsidRPr="00C560EE" w14:paraId="1D094E3D" w14:textId="77777777" w:rsidTr="00F02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</w:tcPr>
          <w:p w14:paraId="1D094E3B" w14:textId="77777777" w:rsidR="00174A88" w:rsidRPr="00C560EE" w:rsidRDefault="00174A88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Unidad de aprendizaje</w:t>
            </w:r>
          </w:p>
        </w:tc>
        <w:tc>
          <w:tcPr>
            <w:tcW w:w="11766" w:type="dxa"/>
            <w:gridSpan w:val="4"/>
            <w:tcBorders>
              <w:left w:val="none" w:sz="0" w:space="0" w:color="auto"/>
            </w:tcBorders>
          </w:tcPr>
          <w:p w14:paraId="1D094E3C" w14:textId="77777777" w:rsidR="00174A88" w:rsidRPr="00C560EE" w:rsidRDefault="00174A88" w:rsidP="00BD350A">
            <w:pPr>
              <w:tabs>
                <w:tab w:val="left" w:pos="41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ab/>
              <w:t xml:space="preserve">Periodoncia </w:t>
            </w:r>
          </w:p>
        </w:tc>
      </w:tr>
      <w:tr w:rsidR="00F02E47" w:rsidRPr="00C560EE" w14:paraId="1D094E44" w14:textId="77777777" w:rsidTr="00F668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</w:tcPr>
          <w:p w14:paraId="1D094E3E" w14:textId="77777777" w:rsidR="00F02E47" w:rsidRPr="00C560EE" w:rsidRDefault="00F02E47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Unidad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3F" w14:textId="77777777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Tema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40" w14:textId="77777777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Recurso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41" w14:textId="77777777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Actividad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43" w14:textId="4A3BCC29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Objetivo</w:t>
            </w:r>
          </w:p>
        </w:tc>
      </w:tr>
      <w:tr w:rsidR="00F02E47" w:rsidRPr="00C560EE" w14:paraId="1D094E4B" w14:textId="77777777" w:rsidTr="00F66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right w:val="none" w:sz="0" w:space="0" w:color="auto"/>
            </w:tcBorders>
            <w:vAlign w:val="center"/>
          </w:tcPr>
          <w:p w14:paraId="1D094E45" w14:textId="77777777" w:rsidR="00F02E47" w:rsidRPr="00C560EE" w:rsidRDefault="00F02E47" w:rsidP="002A5138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Diagnóstico, pronóstico y plan de tratamiento de las enfermedades periodontales. 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46" w14:textId="77777777" w:rsidR="00F02E47" w:rsidRPr="00C560EE" w:rsidRDefault="00F02E47" w:rsidP="005E51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3.1 Instrumental y material periodontal.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47" w14:textId="7A538F71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presentación sobre el material e instrumental usado en tratamientos.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48" w14:textId="4FDE2279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 Realizar actividad de relacionar columnas 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4A" w14:textId="75717049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Identificar los instrumentos y su uso en el tratamiento periodontal.</w:t>
            </w:r>
          </w:p>
        </w:tc>
      </w:tr>
      <w:tr w:rsidR="00F02E47" w:rsidRPr="00C560EE" w14:paraId="1D094E54" w14:textId="77777777" w:rsidTr="00F668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right w:val="none" w:sz="0" w:space="0" w:color="auto"/>
            </w:tcBorders>
            <w:shd w:val="clear" w:color="auto" w:fill="C9E6ED" w:themeFill="accent1" w:themeFillTint="3F"/>
          </w:tcPr>
          <w:p w14:paraId="1D094E4C" w14:textId="77777777" w:rsidR="00F02E47" w:rsidRPr="00C560EE" w:rsidRDefault="00F02E47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4D" w14:textId="77777777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Expediente del paciente periodontal. 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4E" w14:textId="6499BE01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presentación acerca de la historia clínica, examen clínico, periodontograma, registro de control de placa, examen radiológico.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4F" w14:textId="66F19D24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D094E50" w14:textId="5FD5E664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Realizar actividad de relacionar columnas 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24C8CC52" w14:textId="77777777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Manejar un adecuado expediente, con los datos necesarios para determinar un buen diagnóstico periodontal.</w:t>
            </w:r>
          </w:p>
          <w:p w14:paraId="1D094E53" w14:textId="77777777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02E47" w:rsidRPr="00C560EE" w14:paraId="1D094E5E" w14:textId="77777777" w:rsidTr="00F66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right w:val="none" w:sz="0" w:space="0" w:color="auto"/>
            </w:tcBorders>
          </w:tcPr>
          <w:p w14:paraId="1D094E55" w14:textId="77777777" w:rsidR="00F02E47" w:rsidRPr="00C560EE" w:rsidRDefault="00F02E47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56" w14:textId="77777777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Diagnóstico y pronóstico.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57" w14:textId="09BD01A7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Se realizará presentación sobre cómo realizar el diagnostico correctamente en base al expediente del paciente y al examen clínico. 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59" w14:textId="74E88308" w:rsidR="00F02E47" w:rsidRPr="00C560EE" w:rsidRDefault="00F02E47" w:rsidP="00126C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Realizar actividad de relacionar columnas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41A1B7A4" w14:textId="77777777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Identificar los elementos necesarios para determinar un diagnostico en base a él examen clínico.</w:t>
            </w:r>
          </w:p>
          <w:p w14:paraId="740ED2FC" w14:textId="77777777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D094E5D" w14:textId="77777777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F02E47" w:rsidRPr="00C560EE" w14:paraId="1D094E65" w14:textId="77777777" w:rsidTr="00F668C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right w:val="none" w:sz="0" w:space="0" w:color="auto"/>
            </w:tcBorders>
          </w:tcPr>
          <w:p w14:paraId="1D094E5F" w14:textId="77777777" w:rsidR="00F02E47" w:rsidRPr="00C560EE" w:rsidRDefault="00F02E47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60" w14:textId="77777777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Plan de tratamiento. Fase I, II y III.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61" w14:textId="4FE06741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presentación</w:t>
            </w:r>
            <w:r w:rsidR="00822124" w:rsidRPr="00C560EE">
              <w:rPr>
                <w:sz w:val="28"/>
                <w:szCs w:val="28"/>
              </w:rPr>
              <w:t xml:space="preserve"> </w:t>
            </w:r>
            <w:r w:rsidRPr="00C560EE">
              <w:rPr>
                <w:sz w:val="28"/>
                <w:szCs w:val="28"/>
              </w:rPr>
              <w:t>las distintas fases del tratamiento</w:t>
            </w:r>
            <w:r w:rsidR="00822124" w:rsidRPr="00C560EE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62" w14:textId="062FFBE7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Realizar actividad de completar texto con palabras faltantes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64" w14:textId="194E1D8E" w:rsidR="00F02E47" w:rsidRPr="00C560EE" w:rsidRDefault="00F02E4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Que el alumno determine cuál es el tipo de tratamiento que requiere cada paciente.</w:t>
            </w:r>
          </w:p>
        </w:tc>
      </w:tr>
      <w:tr w:rsidR="00F02E47" w:rsidRPr="00C560EE" w14:paraId="1D094E69" w14:textId="77777777" w:rsidTr="00F02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right w:val="none" w:sz="0" w:space="0" w:color="auto"/>
            </w:tcBorders>
          </w:tcPr>
          <w:p w14:paraId="1D094E66" w14:textId="77777777" w:rsidR="00F02E47" w:rsidRPr="00C560EE" w:rsidRDefault="00F02E47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11766" w:type="dxa"/>
            <w:gridSpan w:val="4"/>
            <w:tcBorders>
              <w:left w:val="none" w:sz="0" w:space="0" w:color="auto"/>
            </w:tcBorders>
          </w:tcPr>
          <w:p w14:paraId="1D094E68" w14:textId="1AC0FA47" w:rsidR="00F02E47" w:rsidRPr="00C560EE" w:rsidRDefault="00F02E4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Examen</w:t>
            </w:r>
          </w:p>
        </w:tc>
      </w:tr>
    </w:tbl>
    <w:p w14:paraId="1D094E6E" w14:textId="571237DE" w:rsidR="001B3F60" w:rsidRDefault="001B3F60"/>
    <w:p w14:paraId="22B2D032" w14:textId="77777777" w:rsidR="00FA7C4C" w:rsidRDefault="00FA7C4C"/>
    <w:tbl>
      <w:tblPr>
        <w:tblStyle w:val="Sombreadomedio1-nfasis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268"/>
        <w:gridCol w:w="2977"/>
        <w:gridCol w:w="2835"/>
        <w:gridCol w:w="3686"/>
      </w:tblGrid>
      <w:tr w:rsidR="00174A88" w:rsidRPr="00C560EE" w14:paraId="1D094E71" w14:textId="77777777" w:rsidTr="008221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E6F" w14:textId="77777777" w:rsidR="00174A88" w:rsidRPr="00C560EE" w:rsidRDefault="00174A88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lastRenderedPageBreak/>
              <w:t>Integrantes</w:t>
            </w:r>
          </w:p>
        </w:tc>
        <w:tc>
          <w:tcPr>
            <w:tcW w:w="11766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E70" w14:textId="77777777" w:rsidR="00174A88" w:rsidRPr="00C560EE" w:rsidRDefault="00174A88" w:rsidP="00BD3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Luis Daniel Rosas García </w:t>
            </w:r>
          </w:p>
        </w:tc>
      </w:tr>
      <w:tr w:rsidR="00174A88" w:rsidRPr="00C560EE" w14:paraId="1D094E74" w14:textId="77777777" w:rsidTr="008221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</w:tcPr>
          <w:p w14:paraId="1D094E72" w14:textId="77777777" w:rsidR="00174A88" w:rsidRPr="00C560EE" w:rsidRDefault="00174A88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Unidad de aprendizaje</w:t>
            </w:r>
          </w:p>
        </w:tc>
        <w:tc>
          <w:tcPr>
            <w:tcW w:w="11766" w:type="dxa"/>
            <w:gridSpan w:val="4"/>
            <w:tcBorders>
              <w:left w:val="none" w:sz="0" w:space="0" w:color="auto"/>
            </w:tcBorders>
          </w:tcPr>
          <w:p w14:paraId="1D094E73" w14:textId="77777777" w:rsidR="00174A88" w:rsidRPr="00C560EE" w:rsidRDefault="00174A88" w:rsidP="00BD350A">
            <w:pPr>
              <w:tabs>
                <w:tab w:val="left" w:pos="41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ab/>
              <w:t xml:space="preserve">Periodoncia </w:t>
            </w:r>
          </w:p>
        </w:tc>
      </w:tr>
      <w:tr w:rsidR="00822124" w:rsidRPr="00C560EE" w14:paraId="1D094E7B" w14:textId="77777777" w:rsidTr="00CE3B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right w:val="none" w:sz="0" w:space="0" w:color="auto"/>
            </w:tcBorders>
          </w:tcPr>
          <w:p w14:paraId="1D094E75" w14:textId="77777777" w:rsidR="00822124" w:rsidRPr="00C560EE" w:rsidRDefault="00822124" w:rsidP="00BD350A">
            <w:p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Unidad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76" w14:textId="77777777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Tema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77" w14:textId="77777777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Recurso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78" w14:textId="77777777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Actividad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7A" w14:textId="70282BB7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Objetivo</w:t>
            </w:r>
          </w:p>
        </w:tc>
      </w:tr>
      <w:tr w:rsidR="00822124" w:rsidRPr="00C560EE" w14:paraId="1D094E82" w14:textId="77777777" w:rsidTr="00CE3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 w:val="restart"/>
            <w:tcBorders>
              <w:right w:val="none" w:sz="0" w:space="0" w:color="auto"/>
            </w:tcBorders>
            <w:vAlign w:val="center"/>
          </w:tcPr>
          <w:p w14:paraId="1D094E7C" w14:textId="77777777" w:rsidR="00822124" w:rsidRPr="00C560EE" w:rsidRDefault="00822124" w:rsidP="00471F23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Enfermedades y condiciones periodontales.</w:t>
            </w: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7D" w14:textId="77777777" w:rsidR="00822124" w:rsidRPr="00C560EE" w:rsidRDefault="00822124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4.1 Acuerdo internacional de periodoncia.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7E" w14:textId="3FDC48B2" w:rsidR="00822124" w:rsidRPr="00C560EE" w:rsidRDefault="00822124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 Se realizará Presentación sobre la clasificación de las enfermedades periodontales. 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7F" w14:textId="7CB0368D" w:rsidR="00822124" w:rsidRPr="00C560EE" w:rsidRDefault="00822124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Realizar sopa de letras con los términos dados en el tema 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81" w14:textId="7858AB79" w:rsidR="00822124" w:rsidRPr="00C560EE" w:rsidRDefault="00822124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Conocer la clasificación de las enfermedades periodontales</w:t>
            </w:r>
          </w:p>
        </w:tc>
      </w:tr>
      <w:tr w:rsidR="00822124" w:rsidRPr="00C560EE" w14:paraId="1D094E8A" w14:textId="77777777" w:rsidTr="00CE3B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right w:val="none" w:sz="0" w:space="0" w:color="auto"/>
            </w:tcBorders>
            <w:shd w:val="clear" w:color="auto" w:fill="C9E6ED" w:themeFill="accent1" w:themeFillTint="3F"/>
          </w:tcPr>
          <w:p w14:paraId="1D094E83" w14:textId="77777777" w:rsidR="00822124" w:rsidRPr="00C560EE" w:rsidRDefault="00822124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84" w14:textId="77777777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4.2 Salud Periodontal, condiciones y enfermedades gingivales.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85" w14:textId="546AF1CD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presentación sobre la salud gingival y la gingivitis y sus causas.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87" w14:textId="08D45BCF" w:rsidR="00822124" w:rsidRPr="00C560EE" w:rsidRDefault="00304B98" w:rsidP="001E03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Realizar actividad de relación de columnas</w:t>
            </w:r>
            <w:r w:rsidR="00106936" w:rsidRPr="00C560EE"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89" w14:textId="4F35CB36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Identificar el estado periodontal tanto en salud como cuando presenta una patología. </w:t>
            </w:r>
          </w:p>
        </w:tc>
      </w:tr>
      <w:tr w:rsidR="00822124" w:rsidRPr="00C560EE" w14:paraId="1D094E94" w14:textId="77777777" w:rsidTr="00CE3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right w:val="none" w:sz="0" w:space="0" w:color="auto"/>
            </w:tcBorders>
          </w:tcPr>
          <w:p w14:paraId="1D094E8B" w14:textId="77777777" w:rsidR="00822124" w:rsidRPr="00C560EE" w:rsidRDefault="00822124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8C" w14:textId="77777777" w:rsidR="00822124" w:rsidRPr="00C560EE" w:rsidRDefault="00822124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4.3 Periodontitis Localizada y generalizada.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8D" w14:textId="7CE77869" w:rsidR="00822124" w:rsidRPr="00C560EE" w:rsidRDefault="00822124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presentación sobre la periodontitis, sus causas y efectos en el periodonto.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90" w14:textId="48DCC26F" w:rsidR="00822124" w:rsidRPr="00C560EE" w:rsidRDefault="00106936" w:rsidP="001E03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Realizar actividad de relación de columnas. 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4148068" w14:textId="77777777" w:rsidR="00822124" w:rsidRPr="00C560EE" w:rsidRDefault="00822124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Que el alumno pueda diferenciar entre los estados que presenta la periodontitis</w:t>
            </w:r>
          </w:p>
          <w:p w14:paraId="1D094E93" w14:textId="77777777" w:rsidR="00822124" w:rsidRPr="00C560EE" w:rsidRDefault="00822124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22124" w:rsidRPr="00C560EE" w14:paraId="1D094E9C" w14:textId="77777777" w:rsidTr="00CE3B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right w:val="none" w:sz="0" w:space="0" w:color="auto"/>
            </w:tcBorders>
          </w:tcPr>
          <w:p w14:paraId="1D094E95" w14:textId="77777777" w:rsidR="00822124" w:rsidRPr="00C560EE" w:rsidRDefault="00822124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none" w:sz="0" w:space="0" w:color="auto"/>
              <w:right w:val="none" w:sz="0" w:space="0" w:color="auto"/>
            </w:tcBorders>
          </w:tcPr>
          <w:p w14:paraId="1D094E96" w14:textId="77777777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4.4 Otras condiciones que afectan al periodonto.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97" w14:textId="34A83903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Se realizará presentación acerca de otras patologías que afectan al periodonto.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99" w14:textId="5E669AB4" w:rsidR="00822124" w:rsidRPr="00C560EE" w:rsidRDefault="00F96EA2" w:rsidP="001E032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 xml:space="preserve">Realizar sopa de letras con las definiciones dadas en el tema 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9B" w14:textId="162B779D" w:rsidR="00822124" w:rsidRPr="00C560EE" w:rsidRDefault="00822124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Identificar las condiciones que pueden afectar al periodonto de manera externa.</w:t>
            </w:r>
          </w:p>
        </w:tc>
      </w:tr>
      <w:tr w:rsidR="00CE3BE3" w:rsidRPr="00C560EE" w14:paraId="1D094EA3" w14:textId="189762B5" w:rsidTr="00CE3B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vMerge/>
            <w:tcBorders>
              <w:right w:val="none" w:sz="0" w:space="0" w:color="auto"/>
            </w:tcBorders>
          </w:tcPr>
          <w:p w14:paraId="1D094E9D" w14:textId="77777777" w:rsidR="00CE3BE3" w:rsidRPr="00C560EE" w:rsidRDefault="00CE3BE3" w:rsidP="00CE3BE3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11766" w:type="dxa"/>
            <w:gridSpan w:val="4"/>
            <w:tcBorders>
              <w:left w:val="none" w:sz="0" w:space="0" w:color="auto"/>
            </w:tcBorders>
          </w:tcPr>
          <w:p w14:paraId="157C3AEC" w14:textId="6381E789" w:rsidR="00CE3BE3" w:rsidRPr="00C560EE" w:rsidRDefault="00CE3BE3" w:rsidP="00CE3B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560EE">
              <w:rPr>
                <w:sz w:val="28"/>
                <w:szCs w:val="28"/>
              </w:rPr>
              <w:t>Examen</w:t>
            </w:r>
          </w:p>
        </w:tc>
      </w:tr>
    </w:tbl>
    <w:p w14:paraId="1D094EAC" w14:textId="30608CD1" w:rsidR="001B3F60" w:rsidRDefault="001B3F60"/>
    <w:p w14:paraId="03070DC3" w14:textId="40A7B187" w:rsidR="00FA7C4C" w:rsidRDefault="00FA7C4C"/>
    <w:p w14:paraId="7C527104" w14:textId="01C6A9A8" w:rsidR="00FA7C4C" w:rsidRDefault="00FA7C4C"/>
    <w:p w14:paraId="3D67479B" w14:textId="3E32DA48" w:rsidR="00FA7C4C" w:rsidRDefault="00FA7C4C"/>
    <w:p w14:paraId="69D62339" w14:textId="77777777" w:rsidR="00FA7C4C" w:rsidRDefault="00FA7C4C"/>
    <w:tbl>
      <w:tblPr>
        <w:tblStyle w:val="Sombreadomedio1-nfasis1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4"/>
        <w:gridCol w:w="2172"/>
        <w:gridCol w:w="2909"/>
        <w:gridCol w:w="2748"/>
        <w:gridCol w:w="3569"/>
      </w:tblGrid>
      <w:tr w:rsidR="005A7B25" w:rsidRPr="009606D5" w14:paraId="1D094EAF" w14:textId="77777777" w:rsidTr="00427D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EAD" w14:textId="77777777" w:rsidR="005A7B25" w:rsidRPr="009606D5" w:rsidRDefault="005A7B25" w:rsidP="00BD350A">
            <w:pPr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lastRenderedPageBreak/>
              <w:t>Integrantes</w:t>
            </w:r>
          </w:p>
        </w:tc>
        <w:tc>
          <w:tcPr>
            <w:tcW w:w="11684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094EAE" w14:textId="77777777" w:rsidR="005A7B25" w:rsidRPr="009606D5" w:rsidRDefault="005A7B25" w:rsidP="00BD350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 xml:space="preserve">Luis Daniel Rosas García </w:t>
            </w:r>
          </w:p>
        </w:tc>
      </w:tr>
      <w:tr w:rsidR="005A7B25" w:rsidRPr="009606D5" w14:paraId="1D094EB2" w14:textId="77777777" w:rsidTr="00427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right w:val="none" w:sz="0" w:space="0" w:color="auto"/>
            </w:tcBorders>
          </w:tcPr>
          <w:p w14:paraId="1D094EB0" w14:textId="77777777" w:rsidR="005A7B25" w:rsidRPr="009606D5" w:rsidRDefault="005A7B25" w:rsidP="00BD350A">
            <w:pPr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Unidad de aprendizaje</w:t>
            </w:r>
          </w:p>
        </w:tc>
        <w:tc>
          <w:tcPr>
            <w:tcW w:w="11684" w:type="dxa"/>
            <w:gridSpan w:val="4"/>
            <w:tcBorders>
              <w:left w:val="none" w:sz="0" w:space="0" w:color="auto"/>
            </w:tcBorders>
          </w:tcPr>
          <w:p w14:paraId="1D094EB1" w14:textId="77777777" w:rsidR="005A7B25" w:rsidRPr="009606D5" w:rsidRDefault="005A7B25" w:rsidP="00BD350A">
            <w:pPr>
              <w:tabs>
                <w:tab w:val="left" w:pos="411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ab/>
              <w:t xml:space="preserve">Periodoncia </w:t>
            </w:r>
          </w:p>
        </w:tc>
      </w:tr>
      <w:tr w:rsidR="00427D17" w:rsidRPr="009606D5" w14:paraId="1D094EB9" w14:textId="77777777" w:rsidTr="00427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tcBorders>
              <w:right w:val="none" w:sz="0" w:space="0" w:color="auto"/>
            </w:tcBorders>
          </w:tcPr>
          <w:p w14:paraId="1D094EB3" w14:textId="77777777" w:rsidR="00427D17" w:rsidRPr="009606D5" w:rsidRDefault="00427D17" w:rsidP="00BD350A">
            <w:pPr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Unidad</w:t>
            </w:r>
          </w:p>
        </w:tc>
        <w:tc>
          <w:tcPr>
            <w:tcW w:w="2186" w:type="dxa"/>
            <w:tcBorders>
              <w:left w:val="none" w:sz="0" w:space="0" w:color="auto"/>
              <w:right w:val="none" w:sz="0" w:space="0" w:color="auto"/>
            </w:tcBorders>
          </w:tcPr>
          <w:p w14:paraId="1D094EB4" w14:textId="77777777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Tema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B5" w14:textId="77777777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Recurso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B6" w14:textId="77777777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Actividad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B8" w14:textId="683F6B4B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Objetivo</w:t>
            </w:r>
          </w:p>
        </w:tc>
      </w:tr>
      <w:tr w:rsidR="00427D17" w:rsidRPr="009606D5" w14:paraId="1D094EC0" w14:textId="77777777" w:rsidTr="00427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 w:val="restart"/>
            <w:tcBorders>
              <w:right w:val="none" w:sz="0" w:space="0" w:color="auto"/>
            </w:tcBorders>
            <w:vAlign w:val="center"/>
          </w:tcPr>
          <w:p w14:paraId="1D094EBA" w14:textId="77777777" w:rsidR="00427D17" w:rsidRPr="009606D5" w:rsidRDefault="00427D17" w:rsidP="00F464C6">
            <w:pPr>
              <w:pStyle w:val="Prrafodelist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Tratamiento de las enfermedades y condiciones periodontales.</w:t>
            </w:r>
          </w:p>
        </w:tc>
        <w:tc>
          <w:tcPr>
            <w:tcW w:w="2186" w:type="dxa"/>
            <w:tcBorders>
              <w:left w:val="none" w:sz="0" w:space="0" w:color="auto"/>
              <w:right w:val="none" w:sz="0" w:space="0" w:color="auto"/>
            </w:tcBorders>
          </w:tcPr>
          <w:p w14:paraId="1D094EBB" w14:textId="77777777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 xml:space="preserve">5.1 Fase I. Relacionado con la causa. 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BC" w14:textId="098F1C21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Se realizará presentación sobre el control mecánico del biofilm, Detartraje y pulido dental, Raspado y alisado radicular. Curetaje y eliminación de retenedores de biofilm.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BD" w14:textId="4172A56F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Realizar sopa de letras con las definiciones dadas en el tema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BF" w14:textId="300E1AB3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Conocer el proceso que se debe realizar en el tratamiento periodontal cuando se encuentra en fase I.</w:t>
            </w:r>
          </w:p>
        </w:tc>
      </w:tr>
      <w:tr w:rsidR="00427D17" w:rsidRPr="009606D5" w14:paraId="1D094EC7" w14:textId="77777777" w:rsidTr="00427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  <w:shd w:val="clear" w:color="auto" w:fill="C9E6ED" w:themeFill="accent1" w:themeFillTint="3F"/>
          </w:tcPr>
          <w:p w14:paraId="1D094EC1" w14:textId="77777777" w:rsidR="00427D17" w:rsidRPr="009606D5" w:rsidRDefault="00427D17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left w:val="none" w:sz="0" w:space="0" w:color="auto"/>
              <w:right w:val="none" w:sz="0" w:space="0" w:color="auto"/>
            </w:tcBorders>
          </w:tcPr>
          <w:p w14:paraId="1D094EC2" w14:textId="77777777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5.2 Fase II. Quirúrgica.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C3" w14:textId="1AB5A36D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 xml:space="preserve">Se realizará presentación sobre los procedimientos quirúrgicos realizados en Periodoncia, y en qué casos son requeridos. 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C4" w14:textId="483C0843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Realizar sopa de letras con las definiciones dadas en el tema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C6" w14:textId="5DD80548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Identificar los diferentes procedimientos a realizar y en qué casos son necesarios.</w:t>
            </w:r>
          </w:p>
        </w:tc>
      </w:tr>
      <w:tr w:rsidR="00427D17" w:rsidRPr="009606D5" w14:paraId="1D094ECF" w14:textId="77777777" w:rsidTr="00427D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</w:tcPr>
          <w:p w14:paraId="1D094EC8" w14:textId="77777777" w:rsidR="00427D17" w:rsidRPr="009606D5" w:rsidRDefault="00427D17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2186" w:type="dxa"/>
            <w:tcBorders>
              <w:left w:val="none" w:sz="0" w:space="0" w:color="auto"/>
              <w:right w:val="none" w:sz="0" w:space="0" w:color="auto"/>
            </w:tcBorders>
          </w:tcPr>
          <w:p w14:paraId="1D094EC9" w14:textId="77777777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5.3 Fase III. Cuidado y mantenimiento periodontal de soporte.</w:t>
            </w:r>
          </w:p>
        </w:tc>
        <w:tc>
          <w:tcPr>
            <w:tcW w:w="2977" w:type="dxa"/>
            <w:tcBorders>
              <w:left w:val="none" w:sz="0" w:space="0" w:color="auto"/>
              <w:right w:val="none" w:sz="0" w:space="0" w:color="auto"/>
            </w:tcBorders>
          </w:tcPr>
          <w:p w14:paraId="1D094ECA" w14:textId="7233B297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Se realizará presentación sobre el cuidado posterior al tratamiento ya sea de fase I o II, y su revaloración a nivel local o sistémico.</w:t>
            </w:r>
          </w:p>
        </w:tc>
        <w:tc>
          <w:tcPr>
            <w:tcW w:w="2835" w:type="dxa"/>
            <w:tcBorders>
              <w:left w:val="none" w:sz="0" w:space="0" w:color="auto"/>
              <w:right w:val="none" w:sz="0" w:space="0" w:color="auto"/>
            </w:tcBorders>
          </w:tcPr>
          <w:p w14:paraId="1D094ECB" w14:textId="77777777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62EE1482" w14:textId="77777777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14:paraId="1D094ECC" w14:textId="6358E069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Realizar sopa de letras con las definiciones dadas en el tema</w:t>
            </w:r>
          </w:p>
        </w:tc>
        <w:tc>
          <w:tcPr>
            <w:tcW w:w="3686" w:type="dxa"/>
            <w:tcBorders>
              <w:left w:val="none" w:sz="0" w:space="0" w:color="auto"/>
            </w:tcBorders>
          </w:tcPr>
          <w:p w14:paraId="1D094ECE" w14:textId="2FF6E3CA" w:rsidR="00427D17" w:rsidRPr="009606D5" w:rsidRDefault="00427D17" w:rsidP="00BD35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Conocer en que consiste la fase III, realizar un pronóstico posterior al tratamiento y mantener un control sobre la evolución del paciente.</w:t>
            </w:r>
          </w:p>
        </w:tc>
      </w:tr>
      <w:tr w:rsidR="00427D17" w:rsidRPr="009606D5" w14:paraId="1D094ED3" w14:textId="77777777" w:rsidTr="00427D1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8" w:type="dxa"/>
            <w:vMerge/>
            <w:tcBorders>
              <w:right w:val="none" w:sz="0" w:space="0" w:color="auto"/>
            </w:tcBorders>
          </w:tcPr>
          <w:p w14:paraId="1D094ED0" w14:textId="77777777" w:rsidR="00427D17" w:rsidRPr="009606D5" w:rsidRDefault="00427D17" w:rsidP="00BD350A">
            <w:pPr>
              <w:pStyle w:val="Prrafodelista"/>
              <w:rPr>
                <w:sz w:val="28"/>
                <w:szCs w:val="28"/>
              </w:rPr>
            </w:pPr>
          </w:p>
        </w:tc>
        <w:tc>
          <w:tcPr>
            <w:tcW w:w="11684" w:type="dxa"/>
            <w:gridSpan w:val="4"/>
            <w:tcBorders>
              <w:left w:val="none" w:sz="0" w:space="0" w:color="auto"/>
            </w:tcBorders>
          </w:tcPr>
          <w:p w14:paraId="1D094ED2" w14:textId="0112950B" w:rsidR="00427D17" w:rsidRPr="009606D5" w:rsidRDefault="00427D17" w:rsidP="00BD35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8"/>
                <w:szCs w:val="28"/>
              </w:rPr>
            </w:pPr>
            <w:r w:rsidRPr="009606D5">
              <w:rPr>
                <w:sz w:val="28"/>
                <w:szCs w:val="28"/>
              </w:rPr>
              <w:t>Examen</w:t>
            </w:r>
          </w:p>
        </w:tc>
      </w:tr>
    </w:tbl>
    <w:p w14:paraId="1D094ED4" w14:textId="77777777" w:rsidR="005A7B25" w:rsidRDefault="005A7B25"/>
    <w:p w14:paraId="1D094ED6" w14:textId="77777777" w:rsidR="001B3F60" w:rsidRDefault="001B3F60"/>
    <w:sectPr w:rsidR="001B3F60" w:rsidSect="001B3F60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F241" w14:textId="77777777" w:rsidR="00602F36" w:rsidRDefault="00602F36" w:rsidP="00174A88">
      <w:pPr>
        <w:spacing w:after="0" w:line="240" w:lineRule="auto"/>
      </w:pPr>
      <w:r>
        <w:separator/>
      </w:r>
    </w:p>
  </w:endnote>
  <w:endnote w:type="continuationSeparator" w:id="0">
    <w:p w14:paraId="536A7C78" w14:textId="77777777" w:rsidR="00602F36" w:rsidRDefault="00602F36" w:rsidP="00174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viar Dreams">
    <w:altName w:val="Caviar Dream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B3D0" w14:textId="77777777" w:rsidR="00602F36" w:rsidRDefault="00602F36" w:rsidP="00174A88">
      <w:pPr>
        <w:spacing w:after="0" w:line="240" w:lineRule="auto"/>
      </w:pPr>
      <w:r>
        <w:separator/>
      </w:r>
    </w:p>
  </w:footnote>
  <w:footnote w:type="continuationSeparator" w:id="0">
    <w:p w14:paraId="233ABA40" w14:textId="77777777" w:rsidR="00602F36" w:rsidRDefault="00602F36" w:rsidP="00174A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54C0D"/>
    <w:multiLevelType w:val="hybridMultilevel"/>
    <w:tmpl w:val="62FAA2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46036D"/>
    <w:multiLevelType w:val="hybridMultilevel"/>
    <w:tmpl w:val="D3E2FC10"/>
    <w:lvl w:ilvl="0" w:tplc="921CD7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8A2469"/>
    <w:multiLevelType w:val="hybridMultilevel"/>
    <w:tmpl w:val="62FAA2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F19"/>
    <w:rsid w:val="00092C25"/>
    <w:rsid w:val="000F740C"/>
    <w:rsid w:val="00103D72"/>
    <w:rsid w:val="00106936"/>
    <w:rsid w:val="00113916"/>
    <w:rsid w:val="00116734"/>
    <w:rsid w:val="001169F1"/>
    <w:rsid w:val="00126CF0"/>
    <w:rsid w:val="00140F41"/>
    <w:rsid w:val="00174A88"/>
    <w:rsid w:val="00186BD1"/>
    <w:rsid w:val="001B3F60"/>
    <w:rsid w:val="001D7CCF"/>
    <w:rsid w:val="001E032A"/>
    <w:rsid w:val="001E524B"/>
    <w:rsid w:val="001E5A8F"/>
    <w:rsid w:val="00205294"/>
    <w:rsid w:val="002637B1"/>
    <w:rsid w:val="002A5138"/>
    <w:rsid w:val="002E629A"/>
    <w:rsid w:val="002E6A59"/>
    <w:rsid w:val="002F2ED0"/>
    <w:rsid w:val="00304B98"/>
    <w:rsid w:val="00313CC5"/>
    <w:rsid w:val="00316DF5"/>
    <w:rsid w:val="00322CC1"/>
    <w:rsid w:val="00322F19"/>
    <w:rsid w:val="0037180E"/>
    <w:rsid w:val="00375E04"/>
    <w:rsid w:val="00381A5D"/>
    <w:rsid w:val="00386BF9"/>
    <w:rsid w:val="00386E87"/>
    <w:rsid w:val="003D15E1"/>
    <w:rsid w:val="003D2801"/>
    <w:rsid w:val="003E6FCC"/>
    <w:rsid w:val="00405515"/>
    <w:rsid w:val="00407141"/>
    <w:rsid w:val="0041192D"/>
    <w:rsid w:val="00423D2D"/>
    <w:rsid w:val="00427D17"/>
    <w:rsid w:val="00464691"/>
    <w:rsid w:val="00471F23"/>
    <w:rsid w:val="0047203E"/>
    <w:rsid w:val="00484C74"/>
    <w:rsid w:val="004A1E31"/>
    <w:rsid w:val="004B2D72"/>
    <w:rsid w:val="004C5CA1"/>
    <w:rsid w:val="005178BB"/>
    <w:rsid w:val="0054090D"/>
    <w:rsid w:val="005942CD"/>
    <w:rsid w:val="005A7B25"/>
    <w:rsid w:val="005E51EB"/>
    <w:rsid w:val="00602D6A"/>
    <w:rsid w:val="00602F36"/>
    <w:rsid w:val="006766DC"/>
    <w:rsid w:val="006C1F98"/>
    <w:rsid w:val="006D7695"/>
    <w:rsid w:val="006F383A"/>
    <w:rsid w:val="00724BD2"/>
    <w:rsid w:val="0077772B"/>
    <w:rsid w:val="0078288F"/>
    <w:rsid w:val="00785533"/>
    <w:rsid w:val="00786193"/>
    <w:rsid w:val="007A01D2"/>
    <w:rsid w:val="007E1B73"/>
    <w:rsid w:val="00822124"/>
    <w:rsid w:val="00864576"/>
    <w:rsid w:val="00881A3D"/>
    <w:rsid w:val="008B0D8A"/>
    <w:rsid w:val="008B1C53"/>
    <w:rsid w:val="008C25AF"/>
    <w:rsid w:val="008E5719"/>
    <w:rsid w:val="00950E16"/>
    <w:rsid w:val="009606D5"/>
    <w:rsid w:val="009B0947"/>
    <w:rsid w:val="009B536A"/>
    <w:rsid w:val="009E4EA3"/>
    <w:rsid w:val="00A3746F"/>
    <w:rsid w:val="00A5226E"/>
    <w:rsid w:val="00A52B11"/>
    <w:rsid w:val="00A658B1"/>
    <w:rsid w:val="00A70DC2"/>
    <w:rsid w:val="00AA51E0"/>
    <w:rsid w:val="00AA59E9"/>
    <w:rsid w:val="00B453E1"/>
    <w:rsid w:val="00B81CB9"/>
    <w:rsid w:val="00B84E7C"/>
    <w:rsid w:val="00BA030E"/>
    <w:rsid w:val="00BE2098"/>
    <w:rsid w:val="00BF5E68"/>
    <w:rsid w:val="00BF7406"/>
    <w:rsid w:val="00C04310"/>
    <w:rsid w:val="00C17372"/>
    <w:rsid w:val="00C560EE"/>
    <w:rsid w:val="00CE3BE3"/>
    <w:rsid w:val="00D0350C"/>
    <w:rsid w:val="00D1569E"/>
    <w:rsid w:val="00D23749"/>
    <w:rsid w:val="00D23D00"/>
    <w:rsid w:val="00D466B4"/>
    <w:rsid w:val="00D62301"/>
    <w:rsid w:val="00D72856"/>
    <w:rsid w:val="00D946AB"/>
    <w:rsid w:val="00DA4D0F"/>
    <w:rsid w:val="00DF2D81"/>
    <w:rsid w:val="00E47950"/>
    <w:rsid w:val="00E84749"/>
    <w:rsid w:val="00E84DF7"/>
    <w:rsid w:val="00EB38E3"/>
    <w:rsid w:val="00F02E47"/>
    <w:rsid w:val="00F12B12"/>
    <w:rsid w:val="00F27675"/>
    <w:rsid w:val="00F464C6"/>
    <w:rsid w:val="00F47D66"/>
    <w:rsid w:val="00F668CE"/>
    <w:rsid w:val="00F96CE2"/>
    <w:rsid w:val="00F96EA2"/>
    <w:rsid w:val="00FA7C4C"/>
    <w:rsid w:val="00FC5B5B"/>
    <w:rsid w:val="00FC63BE"/>
    <w:rsid w:val="00FD7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94DCE"/>
  <w15:docId w15:val="{07B0FBAE-0E77-48D6-A5B7-35B13632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7772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22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2F19"/>
    <w:pPr>
      <w:autoSpaceDE w:val="0"/>
      <w:autoSpaceDN w:val="0"/>
      <w:adjustRightInd w:val="0"/>
      <w:spacing w:after="0" w:line="240" w:lineRule="auto"/>
    </w:pPr>
    <w:rPr>
      <w:rFonts w:ascii="Caviar Dreams" w:hAnsi="Caviar Dreams" w:cs="Caviar Dreams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407141"/>
    <w:pPr>
      <w:ind w:left="720"/>
      <w:contextualSpacing/>
    </w:pPr>
  </w:style>
  <w:style w:type="table" w:customStyle="1" w:styleId="PlainTable31">
    <w:name w:val="Plain Table 31"/>
    <w:basedOn w:val="Tablanormal"/>
    <w:uiPriority w:val="43"/>
    <w:rsid w:val="008B0D8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4-Accent41">
    <w:name w:val="Grid Table 4 - Accent 41"/>
    <w:basedOn w:val="Tablanormal"/>
    <w:uiPriority w:val="49"/>
    <w:rsid w:val="008B0D8A"/>
    <w:pPr>
      <w:spacing w:after="0" w:line="240" w:lineRule="auto"/>
    </w:pPr>
    <w:tblPr>
      <w:tblStyleRowBandSize w:val="1"/>
      <w:tblStyleColBandSize w:val="1"/>
      <w:tblBorders>
        <w:top w:val="single" w:sz="4" w:space="0" w:color="B8D779" w:themeColor="accent4" w:themeTint="99"/>
        <w:left w:val="single" w:sz="4" w:space="0" w:color="B8D779" w:themeColor="accent4" w:themeTint="99"/>
        <w:bottom w:val="single" w:sz="4" w:space="0" w:color="B8D779" w:themeColor="accent4" w:themeTint="99"/>
        <w:right w:val="single" w:sz="4" w:space="0" w:color="B8D779" w:themeColor="accent4" w:themeTint="99"/>
        <w:insideH w:val="single" w:sz="4" w:space="0" w:color="B8D779" w:themeColor="accent4" w:themeTint="99"/>
        <w:insideV w:val="single" w:sz="4" w:space="0" w:color="B8D779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A33" w:themeColor="accent4"/>
          <w:left w:val="single" w:sz="4" w:space="0" w:color="84AA33" w:themeColor="accent4"/>
          <w:bottom w:val="single" w:sz="4" w:space="0" w:color="84AA33" w:themeColor="accent4"/>
          <w:right w:val="single" w:sz="4" w:space="0" w:color="84AA33" w:themeColor="accent4"/>
          <w:insideH w:val="nil"/>
          <w:insideV w:val="nil"/>
        </w:tcBorders>
        <w:shd w:val="clear" w:color="auto" w:fill="84AA33" w:themeFill="accent4"/>
      </w:tcPr>
    </w:tblStylePr>
    <w:tblStylePr w:type="lastRow">
      <w:rPr>
        <w:b/>
        <w:bCs/>
      </w:rPr>
      <w:tblPr/>
      <w:tcPr>
        <w:tcBorders>
          <w:top w:val="double" w:sz="4" w:space="0" w:color="84AA3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 w:themeFill="accent4" w:themeFillTint="33"/>
      </w:tcPr>
    </w:tblStylePr>
    <w:tblStylePr w:type="band1Horz">
      <w:tblPr/>
      <w:tcPr>
        <w:shd w:val="clear" w:color="auto" w:fill="E7F1D2" w:themeFill="accent4" w:themeFillTint="33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7772B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table" w:styleId="Sombreadoclaro-nfasis2">
    <w:name w:val="Light Shading Accent 2"/>
    <w:basedOn w:val="Tablanormal"/>
    <w:uiPriority w:val="60"/>
    <w:rsid w:val="005178BB"/>
    <w:pPr>
      <w:spacing w:after="0" w:line="240" w:lineRule="auto"/>
    </w:pPr>
    <w:rPr>
      <w:color w:val="C48B01" w:themeColor="accent2" w:themeShade="BF"/>
    </w:rPr>
    <w:tblPr>
      <w:tblStyleRowBandSize w:val="1"/>
      <w:tblStyleColBandSize w:val="1"/>
      <w:tblBorders>
        <w:top w:val="single" w:sz="8" w:space="0" w:color="FEB80A" w:themeColor="accent2"/>
        <w:bottom w:val="single" w:sz="8" w:space="0" w:color="FEB80A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2"/>
          <w:left w:val="nil"/>
          <w:bottom w:val="single" w:sz="8" w:space="0" w:color="FEB80A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EB80A" w:themeColor="accent2"/>
          <w:left w:val="nil"/>
          <w:bottom w:val="single" w:sz="8" w:space="0" w:color="FEB80A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EDC2" w:themeFill="accent2" w:themeFillTint="3F"/>
      </w:tcPr>
    </w:tblStylePr>
  </w:style>
  <w:style w:type="table" w:styleId="Sombreadomedio1-nfasis1">
    <w:name w:val="Medium Shading 1 Accent 1"/>
    <w:basedOn w:val="Tablanormal"/>
    <w:uiPriority w:val="63"/>
    <w:rsid w:val="00A658B1"/>
    <w:pPr>
      <w:spacing w:after="0" w:line="240" w:lineRule="auto"/>
    </w:pPr>
    <w:tblPr>
      <w:tblStyleRowBandSize w:val="1"/>
      <w:tblStyleColBandSize w:val="1"/>
      <w:tblBorders>
        <w:top w:val="single" w:sz="8" w:space="0" w:color="5EB3C9" w:themeColor="accent1" w:themeTint="BF"/>
        <w:left w:val="single" w:sz="8" w:space="0" w:color="5EB3C9" w:themeColor="accent1" w:themeTint="BF"/>
        <w:bottom w:val="single" w:sz="8" w:space="0" w:color="5EB3C9" w:themeColor="accent1" w:themeTint="BF"/>
        <w:right w:val="single" w:sz="8" w:space="0" w:color="5EB3C9" w:themeColor="accent1" w:themeTint="BF"/>
        <w:insideH w:val="single" w:sz="8" w:space="0" w:color="5EB3C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B3C9" w:themeColor="accent1" w:themeTint="BF"/>
          <w:left w:val="single" w:sz="8" w:space="0" w:color="5EB3C9" w:themeColor="accent1" w:themeTint="BF"/>
          <w:bottom w:val="single" w:sz="8" w:space="0" w:color="5EB3C9" w:themeColor="accent1" w:themeTint="BF"/>
          <w:right w:val="single" w:sz="8" w:space="0" w:color="5EB3C9" w:themeColor="accent1" w:themeTint="BF"/>
          <w:insideH w:val="nil"/>
          <w:insideV w:val="nil"/>
        </w:tcBorders>
        <w:shd w:val="clear" w:color="auto" w:fill="3891A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B3C9" w:themeColor="accent1" w:themeTint="BF"/>
          <w:left w:val="single" w:sz="8" w:space="0" w:color="5EB3C9" w:themeColor="accent1" w:themeTint="BF"/>
          <w:bottom w:val="single" w:sz="8" w:space="0" w:color="5EB3C9" w:themeColor="accent1" w:themeTint="BF"/>
          <w:right w:val="single" w:sz="8" w:space="0" w:color="5EB3C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E6E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E6E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174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4A88"/>
  </w:style>
  <w:style w:type="paragraph" w:styleId="Piedepgina">
    <w:name w:val="footer"/>
    <w:basedOn w:val="Normal"/>
    <w:link w:val="PiedepginaCar"/>
    <w:uiPriority w:val="99"/>
    <w:unhideWhenUsed/>
    <w:rsid w:val="00174A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Solsticio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5</Pages>
  <Words>924</Words>
  <Characters>5088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Yazmin Andrade Ramirez</dc:creator>
  <cp:keywords/>
  <dc:description/>
  <cp:lastModifiedBy>daniel rosas</cp:lastModifiedBy>
  <cp:revision>107</cp:revision>
  <dcterms:created xsi:type="dcterms:W3CDTF">2021-03-18T19:48:00Z</dcterms:created>
  <dcterms:modified xsi:type="dcterms:W3CDTF">2021-08-05T19:02:00Z</dcterms:modified>
</cp:coreProperties>
</file>